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5A99">
      <w:pPr>
        <w:pStyle w:val="3"/>
        <w:numPr>
          <w:ilvl w:val="0"/>
          <w:numId w:val="0"/>
        </w:numPr>
        <w:overflowPunct w:val="0"/>
        <w:spacing w:line="56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hAnsi="宋体" w:eastAsia="宋体" w:cs="宋体"/>
          <w:b/>
          <w:bCs/>
          <w:color w:val="auto"/>
          <w:sz w:val="36"/>
          <w:szCs w:val="36"/>
        </w:rPr>
        <w:t>《医用织物洗涤服务项目》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价函</w:t>
      </w:r>
    </w:p>
    <w:p w14:paraId="7E772056">
      <w:pPr>
        <w:rPr>
          <w:rFonts w:hint="eastAsia"/>
        </w:rPr>
      </w:pPr>
    </w:p>
    <w:p w14:paraId="2E2A15CB">
      <w:pPr>
        <w:pStyle w:val="9"/>
        <w:spacing w:line="560" w:lineRule="exact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三亚中心医院（海南省第三人民医院）</w:t>
      </w:r>
    </w:p>
    <w:p w14:paraId="04ECB503">
      <w:pPr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根据贵院《医用织物洗涤服务项目》邀请报价公告，我方（</w:t>
      </w:r>
      <w:r>
        <w:rPr>
          <w:rFonts w:hint="eastAsia" w:ascii="宋体" w:hAnsi="宋体" w:eastAsia="宋体" w:cs="宋体"/>
          <w:color w:val="C00000"/>
          <w:sz w:val="28"/>
          <w:szCs w:val="28"/>
          <w:highlight w:val="none"/>
        </w:rPr>
        <w:t>[供应商全称]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）认真研读全部文件后，愿按公告要求及以下条款，就该项目提供医用织物洗涤服务并报价，承诺严格履行相关义务。</w:t>
      </w:r>
    </w:p>
    <w:p w14:paraId="1186B9D3">
      <w:pPr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一、项目报价明细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65"/>
        <w:gridCol w:w="1245"/>
        <w:gridCol w:w="1632"/>
        <w:gridCol w:w="1847"/>
      </w:tblGrid>
      <w:tr w14:paraId="585A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42" w:type="dxa"/>
            <w:vAlign w:val="center"/>
          </w:tcPr>
          <w:p w14:paraId="73A583A2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</w:rPr>
              <w:t>服务项目</w:t>
            </w:r>
          </w:p>
        </w:tc>
        <w:tc>
          <w:tcPr>
            <w:tcW w:w="3765" w:type="dxa"/>
            <w:vAlign w:val="center"/>
          </w:tcPr>
          <w:p w14:paraId="5AE7AC29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</w:rPr>
              <w:t>服务内容（含洗涤、缝补、熨烫、折叠、打包、运输、发放等全流程）</w:t>
            </w:r>
          </w:p>
        </w:tc>
        <w:tc>
          <w:tcPr>
            <w:tcW w:w="1245" w:type="dxa"/>
            <w:vAlign w:val="center"/>
          </w:tcPr>
          <w:p w14:paraId="5CF009D5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</w:rPr>
              <w:t>服务期限</w:t>
            </w:r>
          </w:p>
        </w:tc>
        <w:tc>
          <w:tcPr>
            <w:tcW w:w="1632" w:type="dxa"/>
            <w:vAlign w:val="center"/>
          </w:tcPr>
          <w:p w14:paraId="0B8366A4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</w:rPr>
              <w:t>报价（元/年）</w:t>
            </w:r>
          </w:p>
        </w:tc>
        <w:tc>
          <w:tcPr>
            <w:tcW w:w="1847" w:type="dxa"/>
            <w:vAlign w:val="center"/>
          </w:tcPr>
          <w:p w14:paraId="2C1550C1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21"/>
                <w:szCs w:val="21"/>
              </w:rPr>
              <w:t>三年总报价（元）</w:t>
            </w:r>
          </w:p>
        </w:tc>
      </w:tr>
      <w:tr w14:paraId="099C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742" w:type="dxa"/>
            <w:vAlign w:val="center"/>
          </w:tcPr>
          <w:p w14:paraId="67E794AE">
            <w:pPr>
              <w:pStyle w:val="2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医用织物洗涤服务</w:t>
            </w:r>
          </w:p>
        </w:tc>
        <w:tc>
          <w:tcPr>
            <w:tcW w:w="3765" w:type="dxa"/>
            <w:vAlign w:val="center"/>
          </w:tcPr>
          <w:p w14:paraId="6575ADC5">
            <w:pPr>
              <w:pStyle w:val="2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涵盖患者衣物、床上用品；医务人员工作服、洗手衣等；手术衣、铺单等；环境清洁用布巾、地巾等全部医用织物的收取、洗涤及相关配套服务，含所需转运车辆、工具及科室收纳设</w:t>
            </w:r>
            <w:bookmarkStart w:id="0" w:name="_GoBack"/>
            <w:bookmarkEnd w:id="0"/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施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vAlign w:val="center"/>
          </w:tcPr>
          <w:p w14:paraId="46EED6EA">
            <w:pPr>
              <w:pStyle w:val="2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三年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</w:rPr>
              <w:t>一年一签）</w:t>
            </w:r>
          </w:p>
        </w:tc>
        <w:tc>
          <w:tcPr>
            <w:tcW w:w="1632" w:type="dxa"/>
          </w:tcPr>
          <w:p w14:paraId="0EE4773C">
            <w:pPr>
              <w:pStyle w:val="2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47" w:type="dxa"/>
          </w:tcPr>
          <w:p w14:paraId="1EA983E1">
            <w:pPr>
              <w:pStyle w:val="2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2568CD4B">
      <w:pPr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注：本报价包含人工、材料、运输、设备、税费等全部服务相关费用，无其他隐性收费。 </w:t>
      </w:r>
    </w:p>
    <w:p w14:paraId="7B3BE6D7">
      <w:pPr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、附件清单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（加盖公章）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6519E294">
      <w:pPr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 法人或者其他组织的营业执照复印件；</w:t>
      </w:r>
    </w:p>
    <w:p w14:paraId="254C9CD8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法人身份证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9CAC530">
      <w:pPr>
        <w:pStyle w:val="9"/>
        <w:spacing w:line="560" w:lineRule="exact"/>
        <w:jc w:val="left"/>
        <w:outlineLvl w:val="9"/>
        <w:rPr>
          <w:rFonts w:hint="eastAsia" w:hAnsi="宋体" w:eastAsia="宋体" w:cs="宋体"/>
          <w:color w:val="auto"/>
          <w:sz w:val="24"/>
          <w:szCs w:val="24"/>
        </w:rPr>
      </w:pPr>
    </w:p>
    <w:p w14:paraId="3988FE2D">
      <w:pPr>
        <w:pStyle w:val="9"/>
        <w:spacing w:line="560" w:lineRule="exact"/>
        <w:jc w:val="left"/>
        <w:outlineLvl w:val="9"/>
        <w:rPr>
          <w:rFonts w:hAnsi="宋体" w:eastAsia="宋体" w:cs="宋体"/>
          <w:color w:val="auto"/>
          <w:sz w:val="28"/>
          <w:szCs w:val="28"/>
        </w:rPr>
      </w:pPr>
      <w:r>
        <w:rPr>
          <w:rFonts w:hint="eastAsia" w:hAnsi="宋体" w:eastAsia="宋体" w:cs="宋体"/>
          <w:color w:val="auto"/>
          <w:sz w:val="28"/>
          <w:szCs w:val="28"/>
        </w:rPr>
        <w:t>供应商：</w:t>
      </w:r>
      <w:r>
        <w:rPr>
          <w:rFonts w:hint="eastAsia" w:hAnsi="宋体" w:eastAsia="宋体" w:cs="宋体"/>
          <w:iCs/>
          <w:color w:val="auto"/>
          <w:sz w:val="28"/>
          <w:szCs w:val="28"/>
        </w:rPr>
        <w:t>（填写名称并盖章）</w:t>
      </w:r>
    </w:p>
    <w:p w14:paraId="3557D6EF">
      <w:pPr>
        <w:pStyle w:val="9"/>
        <w:outlineLvl w:val="9"/>
        <w:rPr>
          <w:rFonts w:hAnsi="宋体" w:eastAsia="宋体" w:cs="宋体"/>
          <w:color w:val="auto"/>
          <w:sz w:val="28"/>
          <w:szCs w:val="28"/>
        </w:rPr>
      </w:pPr>
    </w:p>
    <w:p w14:paraId="5ADD676E">
      <w:pPr>
        <w:pStyle w:val="9"/>
        <w:tabs>
          <w:tab w:val="left" w:pos="5040"/>
        </w:tabs>
        <w:spacing w:line="560" w:lineRule="exact"/>
        <w:outlineLvl w:val="9"/>
        <w:rPr>
          <w:rFonts w:hint="eastAsia" w:hAnsi="宋体" w:eastAsia="宋体" w:cs="宋体"/>
          <w:color w:val="auto"/>
          <w:sz w:val="28"/>
          <w:szCs w:val="28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361" w:bottom="1134" w:left="1417" w:header="851" w:footer="850" w:gutter="0"/>
          <w:pgNumType w:fmt="decimal" w:start="1"/>
          <w:cols w:space="0" w:num="1"/>
          <w:titlePg/>
          <w:rtlGutter w:val="0"/>
          <w:docGrid w:type="lines" w:linePitch="323" w:charSpace="0"/>
        </w:sectPr>
      </w:pPr>
      <w:r>
        <w:rPr>
          <w:rFonts w:hint="eastAsia" w:hAnsi="宋体" w:eastAsia="宋体" w:cs="宋体"/>
          <w:color w:val="auto"/>
          <w:sz w:val="28"/>
          <w:szCs w:val="28"/>
        </w:rPr>
        <w:t>联系人：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hAnsi="宋体" w:eastAsia="宋体" w:cs="宋体"/>
          <w:color w:val="auto"/>
          <w:sz w:val="28"/>
          <w:szCs w:val="28"/>
        </w:rPr>
        <w:t>联系电话：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hAnsi="宋体" w:eastAsia="宋体" w:cs="宋体"/>
          <w:color w:val="auto"/>
          <w:sz w:val="28"/>
          <w:szCs w:val="28"/>
        </w:rPr>
        <w:t>日期：202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hAnsi="宋体" w:eastAsia="宋体" w:cs="宋体"/>
          <w:color w:val="auto"/>
          <w:sz w:val="28"/>
          <w:szCs w:val="28"/>
        </w:rPr>
        <w:t>年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hAnsi="宋体" w:eastAsia="宋体" w:cs="宋体"/>
          <w:color w:val="auto"/>
          <w:sz w:val="28"/>
          <w:szCs w:val="28"/>
        </w:rPr>
        <w:t xml:space="preserve">月 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hAnsi="宋体" w:eastAsia="宋体" w:cs="宋体"/>
          <w:color w:val="auto"/>
          <w:sz w:val="28"/>
          <w:szCs w:val="28"/>
          <w:lang w:eastAsia="zh-CN"/>
        </w:rPr>
        <w:t>日</w:t>
      </w:r>
    </w:p>
    <w:p w14:paraId="68D27C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DBF1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180BA4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ZKMrXAQAAsQ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VOyyMsw4yROU+/JiuN+nInu&#10;XXdGngMuREst7j8l+oNFvdPuLEZYjP1iHH1Qhx5bXufq4N8eIzaXe04VJljkmhycZGY9b11alb/9&#10;nPX4p2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C2GSjK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80BA4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442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B4CD1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3mgnTYAQAAsQMAAA4AAABkcnMvZTJvRG9jLnhtbK1TzY7TMBC+&#10;I/EOlu80aVc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FWSp/dQY9adx7w4fHADLs18D3iZWA8ymPRFPgTjKO7pIq4YIuHpUbWqqhJDHGOzg/jFw3Mf&#10;IH4UzpBkNDTg9LKo7PgZ4pg6p6Rq1t0qrfMEtSU9ol5X767zi0sI0bVNySIvw4STOI29JysOu2Ei&#10;unPtCXn2uBANtbj/lOhPFvVOuzMbYTZ2s3HwQe07bHmZq4N/f4jYXO45VRhhkWtycJKZ9bR1aVX+&#10;93PWw5+2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neaCdN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B4CD1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1E4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4AB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C6107"/>
    <w:rsid w:val="226D33F1"/>
    <w:rsid w:val="469C6107"/>
    <w:rsid w:val="6FB8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纯文本1"/>
    <w:basedOn w:val="10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10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396</Characters>
  <Lines>0</Lines>
  <Paragraphs>0</Paragraphs>
  <TotalTime>17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2025-11-26T00:33:00Z</dcterms:created>
  <dc:creator>海裳依旧</dc:creator>
  <cp:lastModifiedBy>海裳依旧</cp:lastModifiedBy>
  <dcterms:modified xsi:type="dcterms:W3CDTF">2025-11-26T01:23:40Z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FF7076457F8B4A5CA147970433EA15CA_11</vt:lpwstr>
  </property>
  <property fmtid="{D5CDD505-2E9C-101B-9397-08002B2CF9AE}" pid="4" name="KSOTemplateDocerSaveRecord">
    <vt:lpwstr>eyJoZGlkIjoiYTJmNGU5M2I4NzRiODRhZjI0Y2FkMGJkODljOGYzZjUiLCJ1c2VySWQiOiI1MDYzOTkxODEifQ==</vt:lpwstr>
  </property>
</Properties>
</file>