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17B18">
      <w:pPr>
        <w:spacing w:line="560" w:lineRule="exact"/>
        <w:ind w:firstLine="482" w:firstLineChars="200"/>
        <w:rPr>
          <w:rFonts w:hint="eastAsia" w:ascii="宋体" w:hAnsi="宋体"/>
          <w:b/>
          <w:sz w:val="24"/>
          <w:szCs w:val="24"/>
          <w:lang w:val="en-US" w:eastAsia="zh-CN"/>
        </w:rPr>
      </w:pPr>
      <w:r>
        <w:rPr>
          <w:rFonts w:hint="eastAsia" w:ascii="宋体" w:hAnsi="宋体"/>
          <w:b/>
          <w:sz w:val="24"/>
          <w:szCs w:val="24"/>
          <w:lang w:val="en-US" w:eastAsia="zh-CN"/>
        </w:rPr>
        <w:t>附件二：</w:t>
      </w:r>
    </w:p>
    <w:p w14:paraId="359D98ED">
      <w:pPr>
        <w:pStyle w:val="2"/>
        <w:jc w:val="center"/>
        <w:rPr>
          <w:rFonts w:hint="default" w:ascii="宋体" w:hAnsi="宋体" w:eastAsia="宋体" w:cs="Times New Roman"/>
          <w:b/>
          <w:color w:val="000000"/>
          <w:sz w:val="32"/>
          <w:szCs w:val="32"/>
          <w:lang w:val="en-US" w:eastAsia="zh-CN"/>
        </w:rPr>
      </w:pPr>
      <w:r>
        <w:rPr>
          <w:rFonts w:hint="eastAsia" w:hAnsi="宋体" w:cs="Times New Roman"/>
          <w:b/>
          <w:color w:val="000000"/>
          <w:sz w:val="32"/>
          <w:szCs w:val="32"/>
          <w:lang w:val="en-US" w:eastAsia="zh-CN"/>
        </w:rPr>
        <w:t>三亚市公共卫生临床中心</w:t>
      </w:r>
    </w:p>
    <w:p w14:paraId="5719BEC6">
      <w:pPr>
        <w:pStyle w:val="2"/>
        <w:jc w:val="center"/>
        <w:rPr>
          <w:rFonts w:hint="default" w:ascii="宋体" w:hAnsi="宋体" w:eastAsia="宋体" w:cs="Times New Roman"/>
          <w:b/>
          <w:spacing w:val="0"/>
          <w:kern w:val="2"/>
          <w:sz w:val="32"/>
          <w:szCs w:val="32"/>
          <w:lang w:val="en-US" w:eastAsia="zh-CN" w:bidi="ar-SA"/>
        </w:rPr>
      </w:pPr>
      <w:bookmarkStart w:id="0" w:name="_GoBack"/>
      <w:r>
        <w:rPr>
          <w:rFonts w:hint="eastAsia" w:ascii="宋体" w:hAnsi="宋体" w:eastAsia="宋体" w:cs="Times New Roman"/>
          <w:b/>
          <w:color w:val="000000"/>
          <w:sz w:val="32"/>
          <w:szCs w:val="32"/>
          <w:lang w:val="en-US" w:eastAsia="zh-CN"/>
        </w:rPr>
        <w:t>中心供氧系统低温安全阀及压力表采购</w:t>
      </w:r>
      <w:r>
        <w:rPr>
          <w:rFonts w:hint="eastAsia" w:ascii="宋体" w:hAnsi="宋体" w:eastAsia="宋体" w:cs="Times New Roman"/>
          <w:b/>
          <w:color w:val="000000"/>
          <w:sz w:val="32"/>
          <w:szCs w:val="32"/>
          <w:lang w:eastAsia="zh-CN"/>
        </w:rPr>
        <w:t>项目</w:t>
      </w:r>
      <w:r>
        <w:rPr>
          <w:rFonts w:hint="eastAsia" w:ascii="宋体" w:hAnsi="宋体" w:eastAsia="宋体" w:cs="Times New Roman"/>
          <w:b/>
          <w:color w:val="000000"/>
          <w:sz w:val="32"/>
          <w:szCs w:val="32"/>
          <w:lang w:val="en-US" w:eastAsia="zh-CN"/>
        </w:rPr>
        <w:t>商务要求</w:t>
      </w:r>
    </w:p>
    <w:bookmarkEnd w:id="0"/>
    <w:p w14:paraId="0C4F9AA4">
      <w:pPr>
        <w:spacing w:line="560" w:lineRule="exact"/>
        <w:ind w:firstLine="482" w:firstLineChars="200"/>
        <w:rPr>
          <w:rFonts w:ascii="宋体" w:hAnsi="宋体"/>
          <w:b/>
          <w:sz w:val="24"/>
          <w:szCs w:val="24"/>
        </w:rPr>
      </w:pPr>
      <w:r>
        <w:rPr>
          <w:rFonts w:hint="eastAsia" w:ascii="宋体" w:hAnsi="宋体"/>
          <w:b/>
          <w:sz w:val="24"/>
          <w:szCs w:val="24"/>
        </w:rPr>
        <w:t>（一）交货时间和地点</w:t>
      </w:r>
    </w:p>
    <w:p w14:paraId="1CFABFFE">
      <w:pPr>
        <w:spacing w:line="560" w:lineRule="exact"/>
        <w:ind w:firstLine="480" w:firstLineChars="200"/>
        <w:rPr>
          <w:rFonts w:ascii="宋体" w:hAnsi="宋体"/>
          <w:bCs/>
          <w:sz w:val="24"/>
          <w:szCs w:val="24"/>
        </w:rPr>
      </w:pPr>
      <w:r>
        <w:rPr>
          <w:rFonts w:hint="eastAsia" w:ascii="宋体" w:hAnsi="宋体"/>
          <w:bCs/>
          <w:sz w:val="24"/>
          <w:szCs w:val="24"/>
        </w:rPr>
        <w:t>1.交货地点：采购人指定地点</w:t>
      </w:r>
    </w:p>
    <w:p w14:paraId="64030B21">
      <w:pPr>
        <w:spacing w:line="560" w:lineRule="exact"/>
        <w:ind w:firstLine="480" w:firstLineChars="200"/>
        <w:rPr>
          <w:rFonts w:hint="eastAsia" w:ascii="宋体" w:hAnsi="宋体"/>
          <w:bCs/>
          <w:sz w:val="24"/>
          <w:szCs w:val="24"/>
        </w:rPr>
      </w:pPr>
      <w:r>
        <w:rPr>
          <w:rFonts w:hint="eastAsia" w:ascii="宋体" w:hAnsi="宋体"/>
          <w:bCs/>
          <w:sz w:val="24"/>
          <w:szCs w:val="24"/>
        </w:rPr>
        <w:t>2.交货时间：合同签订后7个</w:t>
      </w:r>
      <w:r>
        <w:rPr>
          <w:rFonts w:hint="eastAsia" w:ascii="宋体" w:hAnsi="宋体"/>
          <w:bCs/>
          <w:sz w:val="24"/>
          <w:szCs w:val="24"/>
          <w:lang w:val="en-US" w:eastAsia="zh-CN"/>
        </w:rPr>
        <w:t>工作日内送达</w:t>
      </w:r>
      <w:r>
        <w:rPr>
          <w:rFonts w:hint="eastAsia" w:ascii="宋体" w:hAnsi="宋体"/>
          <w:bCs/>
          <w:sz w:val="24"/>
          <w:szCs w:val="24"/>
        </w:rPr>
        <w:t>。</w:t>
      </w:r>
    </w:p>
    <w:p w14:paraId="45D688DE">
      <w:pPr>
        <w:spacing w:line="560" w:lineRule="exact"/>
        <w:ind w:firstLine="482" w:firstLineChars="200"/>
        <w:rPr>
          <w:rFonts w:ascii="宋体" w:hAnsi="宋体"/>
          <w:b/>
          <w:sz w:val="24"/>
          <w:szCs w:val="24"/>
        </w:rPr>
      </w:pPr>
      <w:r>
        <w:rPr>
          <w:rFonts w:hint="eastAsia" w:ascii="宋体" w:hAnsi="宋体"/>
          <w:b/>
          <w:bCs/>
          <w:sz w:val="24"/>
          <w:szCs w:val="24"/>
        </w:rPr>
        <w:t>（二）服务要求</w:t>
      </w:r>
    </w:p>
    <w:p w14:paraId="1C497478">
      <w:pPr>
        <w:spacing w:line="560" w:lineRule="exact"/>
        <w:ind w:firstLine="480"/>
        <w:jc w:val="left"/>
        <w:rPr>
          <w:rFonts w:ascii="宋体" w:hAnsi="宋体"/>
          <w:color w:val="FF0000"/>
          <w:sz w:val="24"/>
          <w:szCs w:val="24"/>
        </w:rPr>
      </w:pPr>
      <w:r>
        <w:rPr>
          <w:rFonts w:hint="eastAsia" w:ascii="宋体" w:hAnsi="宋体"/>
          <w:bCs/>
          <w:color w:val="000000"/>
          <w:kern w:val="0"/>
          <w:sz w:val="24"/>
          <w:szCs w:val="24"/>
        </w:rPr>
        <w:t>1.</w:t>
      </w:r>
      <w:r>
        <w:rPr>
          <w:rFonts w:hint="eastAsia" w:ascii="宋体" w:hAnsi="宋体"/>
          <w:sz w:val="24"/>
          <w:szCs w:val="24"/>
        </w:rPr>
        <w:t>乙方</w:t>
      </w:r>
      <w:r>
        <w:rPr>
          <w:rFonts w:hint="eastAsia" w:ascii="宋体" w:hAnsi="宋体" w:eastAsia="宋体" w:cs="Times New Roman"/>
          <w:sz w:val="24"/>
          <w:szCs w:val="24"/>
        </w:rPr>
        <w:t>所供应的</w:t>
      </w:r>
      <w:r>
        <w:rPr>
          <w:rFonts w:hint="eastAsia" w:ascii="宋体" w:hAnsi="宋体"/>
          <w:color w:val="000000"/>
          <w:sz w:val="24"/>
          <w:szCs w:val="24"/>
        </w:rPr>
        <w:t>货物</w:t>
      </w:r>
      <w:r>
        <w:rPr>
          <w:rFonts w:hint="eastAsia" w:ascii="宋体" w:hAnsi="宋体"/>
          <w:sz w:val="24"/>
          <w:szCs w:val="24"/>
        </w:rPr>
        <w:t>必须是所投品牌厂商出品的、全新的，符合国家有关质量、安全、环保标准和规范的原装货物。</w:t>
      </w:r>
    </w:p>
    <w:p w14:paraId="4C337C42">
      <w:pPr>
        <w:spacing w:line="560" w:lineRule="exact"/>
        <w:ind w:firstLine="480" w:firstLineChars="200"/>
        <w:jc w:val="left"/>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w:t>
      </w:r>
      <w:r>
        <w:rPr>
          <w:rFonts w:hint="eastAsia" w:ascii="宋体" w:hAnsi="宋体"/>
          <w:color w:val="000000"/>
          <w:sz w:val="24"/>
          <w:szCs w:val="24"/>
        </w:rPr>
        <w:t>.所有货物均原厂包装，证件齐全，装车时统一由乙方配送到场，乙方必须保证按照甲方供货通知中所要求的货物规格/型号、数量、质量、交货时间等（具体以项目及采购订单的要求为准），将合同列明的供货清单中的合格货物</w:t>
      </w:r>
      <w:r>
        <w:rPr>
          <w:rFonts w:hint="eastAsia" w:ascii="宋体" w:hAnsi="宋体" w:eastAsia="宋体" w:cs="Times New Roman"/>
          <w:color w:val="000000"/>
          <w:sz w:val="24"/>
          <w:szCs w:val="24"/>
          <w:lang w:val="en-US" w:eastAsia="zh-CN"/>
        </w:rPr>
        <w:t>拿去检测机构检测后在</w:t>
      </w:r>
      <w:r>
        <w:rPr>
          <w:rFonts w:hint="eastAsia" w:ascii="宋体" w:hAnsi="宋体"/>
          <w:color w:val="000000"/>
          <w:sz w:val="24"/>
          <w:szCs w:val="24"/>
        </w:rPr>
        <w:t>运输至甲方指定地点，</w:t>
      </w:r>
      <w:r>
        <w:rPr>
          <w:rFonts w:hint="eastAsia" w:ascii="宋体" w:hAnsi="宋体"/>
          <w:color w:val="000000"/>
          <w:sz w:val="24"/>
          <w:szCs w:val="24"/>
          <w:lang w:val="en-US" w:eastAsia="zh-CN"/>
        </w:rPr>
        <w:t>并</w:t>
      </w:r>
      <w:r>
        <w:rPr>
          <w:rFonts w:hint="eastAsia" w:ascii="宋体" w:hAnsi="宋体"/>
          <w:color w:val="000000"/>
          <w:sz w:val="24"/>
          <w:szCs w:val="24"/>
        </w:rPr>
        <w:t>提供免费</w:t>
      </w:r>
      <w:r>
        <w:rPr>
          <w:rFonts w:hint="eastAsia" w:ascii="宋体" w:hAnsi="宋体"/>
          <w:color w:val="000000"/>
          <w:sz w:val="24"/>
          <w:szCs w:val="24"/>
          <w:lang w:val="en-US" w:eastAsia="zh-CN"/>
        </w:rPr>
        <w:t>安装</w:t>
      </w:r>
      <w:r>
        <w:rPr>
          <w:rFonts w:hint="eastAsia" w:ascii="宋体" w:hAnsi="宋体"/>
          <w:color w:val="000000"/>
          <w:sz w:val="24"/>
          <w:szCs w:val="24"/>
        </w:rPr>
        <w:t>服务。</w:t>
      </w:r>
      <w:r>
        <w:rPr>
          <w:rFonts w:hint="eastAsia" w:ascii="宋体" w:hAnsi="宋体"/>
          <w:color w:val="000000"/>
          <w:sz w:val="24"/>
          <w:szCs w:val="24"/>
          <w:lang w:val="en-US" w:eastAsia="zh-CN"/>
        </w:rPr>
        <w:t>以上包含的</w:t>
      </w:r>
      <w:r>
        <w:rPr>
          <w:rFonts w:hint="eastAsia" w:ascii="宋体" w:hAnsi="宋体" w:eastAsia="宋体" w:cs="Times New Roman"/>
          <w:color w:val="000000"/>
          <w:sz w:val="24"/>
          <w:szCs w:val="24"/>
        </w:rPr>
        <w:t>运输、包装、配送等相关服务费用</w:t>
      </w:r>
      <w:r>
        <w:rPr>
          <w:rFonts w:hint="eastAsia" w:ascii="宋体" w:hAnsi="宋体" w:eastAsia="宋体" w:cs="Times New Roman"/>
          <w:color w:val="000000"/>
          <w:sz w:val="24"/>
          <w:szCs w:val="24"/>
          <w:lang w:val="en-US" w:eastAsia="zh-CN"/>
        </w:rPr>
        <w:t>由乙方承担。</w:t>
      </w:r>
    </w:p>
    <w:p w14:paraId="326F4EFC">
      <w:pPr>
        <w:spacing w:line="560" w:lineRule="exact"/>
        <w:ind w:firstLine="480" w:firstLineChars="200"/>
        <w:jc w:val="left"/>
        <w:rPr>
          <w:rFonts w:ascii="宋体" w:hAnsi="宋体"/>
          <w:b/>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.在供货服务期内，如出现甲方使用部门对货物规格/型号、质量、数量、相关服务等的投诉问题，经调查属实，乙方应予以更换、补充货物，直至达到甲方相关要求，否则将追究乙方的责任</w:t>
      </w:r>
      <w:r>
        <w:rPr>
          <w:rFonts w:hint="eastAsia" w:ascii="宋体" w:hAnsi="宋体"/>
          <w:color w:val="000000"/>
          <w:sz w:val="24"/>
          <w:szCs w:val="24"/>
          <w:lang w:eastAsia="zh-CN"/>
        </w:rPr>
        <w:t>。</w:t>
      </w:r>
    </w:p>
    <w:p w14:paraId="6A94D47E">
      <w:pPr>
        <w:spacing w:line="560" w:lineRule="exact"/>
        <w:ind w:firstLine="472" w:firstLineChars="196"/>
        <w:rPr>
          <w:rFonts w:ascii="宋体" w:hAnsi="宋体"/>
          <w:sz w:val="24"/>
          <w:szCs w:val="24"/>
        </w:rPr>
      </w:pPr>
      <w:r>
        <w:rPr>
          <w:rFonts w:hint="eastAsia" w:ascii="宋体" w:hAnsi="宋体"/>
          <w:b/>
          <w:bCs/>
          <w:sz w:val="24"/>
          <w:szCs w:val="24"/>
        </w:rPr>
        <w:t>（三）质量要求</w:t>
      </w:r>
    </w:p>
    <w:p w14:paraId="0BE39FE5">
      <w:pPr>
        <w:spacing w:line="560" w:lineRule="exact"/>
        <w:ind w:right="-172" w:rightChars="-82" w:firstLine="480" w:firstLineChars="200"/>
        <w:rPr>
          <w:rFonts w:ascii="宋体" w:hAnsi="宋体"/>
          <w:kern w:val="0"/>
          <w:sz w:val="24"/>
          <w:szCs w:val="24"/>
        </w:rPr>
      </w:pPr>
      <w:r>
        <w:rPr>
          <w:rFonts w:hint="eastAsia" w:ascii="宋体" w:hAnsi="宋体"/>
          <w:kern w:val="0"/>
          <w:sz w:val="24"/>
          <w:szCs w:val="24"/>
        </w:rPr>
        <w:t>中标人保证所供货物完全符合本用户需求书中规格及质量要求的规定，</w:t>
      </w:r>
      <w:r>
        <w:rPr>
          <w:rFonts w:hint="eastAsia" w:ascii="宋体" w:hAnsi="宋体"/>
          <w:sz w:val="24"/>
          <w:szCs w:val="24"/>
        </w:rPr>
        <w:t>必须为国家认证合格产品，相关参数符合国家规定的标准和质量要求，符合国家的环保标准。</w:t>
      </w:r>
      <w:r>
        <w:rPr>
          <w:rFonts w:hint="eastAsia" w:ascii="宋体" w:hAnsi="宋体"/>
          <w:kern w:val="0"/>
          <w:sz w:val="24"/>
          <w:szCs w:val="24"/>
        </w:rPr>
        <w:t>货物质量不符合规定的，采购人有权解除合同或根据标的性质以及损失的大小，合理要求中标人承担更换、退货、减少价款等违约责任。</w:t>
      </w:r>
    </w:p>
    <w:p w14:paraId="2643B324">
      <w:pPr>
        <w:spacing w:line="560" w:lineRule="exact"/>
        <w:ind w:firstLine="472" w:firstLineChars="196"/>
        <w:rPr>
          <w:rFonts w:ascii="宋体" w:hAnsi="宋体"/>
          <w:sz w:val="24"/>
          <w:szCs w:val="24"/>
        </w:rPr>
      </w:pPr>
      <w:r>
        <w:rPr>
          <w:rFonts w:hint="eastAsia" w:ascii="宋体" w:hAnsi="宋体"/>
          <w:b/>
          <w:bCs/>
          <w:sz w:val="24"/>
          <w:szCs w:val="24"/>
        </w:rPr>
        <w:t>（四）验收要求</w:t>
      </w:r>
    </w:p>
    <w:p w14:paraId="35AA8539">
      <w:pPr>
        <w:spacing w:line="560" w:lineRule="exact"/>
        <w:ind w:firstLine="480"/>
        <w:jc w:val="left"/>
        <w:rPr>
          <w:rFonts w:ascii="宋体" w:hAnsi="宋体"/>
          <w:color w:val="000000"/>
          <w:sz w:val="24"/>
          <w:szCs w:val="24"/>
        </w:rPr>
      </w:pPr>
      <w:r>
        <w:rPr>
          <w:rFonts w:hint="eastAsia" w:ascii="宋体" w:hAnsi="宋体"/>
          <w:color w:val="000000"/>
          <w:sz w:val="24"/>
          <w:szCs w:val="24"/>
        </w:rPr>
        <w:t xml:space="preserve">1.由采购人、中标人共同进行货物的清点验收并签字确认，验收合格后交付采购人，方视为中标人已完成有关配送服务。在采购人现场验收和培训所发生的一切费用由中标人承担。 </w:t>
      </w:r>
    </w:p>
    <w:p w14:paraId="3A7C9289">
      <w:pPr>
        <w:spacing w:line="560" w:lineRule="exact"/>
        <w:ind w:firstLine="480"/>
        <w:jc w:val="left"/>
        <w:rPr>
          <w:rFonts w:ascii="宋体" w:hAnsi="宋体"/>
          <w:sz w:val="24"/>
          <w:szCs w:val="24"/>
        </w:rPr>
      </w:pPr>
      <w:r>
        <w:rPr>
          <w:rFonts w:hint="eastAsia" w:ascii="宋体" w:hAnsi="宋体"/>
          <w:sz w:val="24"/>
          <w:szCs w:val="24"/>
        </w:rPr>
        <w:t xml:space="preserve">2.货物若有国家标准按照国家标准验收，若无国家标准按行业标准验收，为原制造商制造的全新产品，无污染，无侵权行为、表面无划损、无任何缺陷隐患，在中国境内可依常规安全合法使用。 </w:t>
      </w:r>
    </w:p>
    <w:p w14:paraId="6EE6280C">
      <w:pPr>
        <w:spacing w:line="560" w:lineRule="exact"/>
        <w:ind w:firstLine="480"/>
        <w:jc w:val="left"/>
        <w:rPr>
          <w:rFonts w:ascii="宋体" w:hAnsi="宋体"/>
          <w:sz w:val="24"/>
          <w:szCs w:val="24"/>
        </w:rPr>
      </w:pPr>
      <w:r>
        <w:rPr>
          <w:rFonts w:hint="eastAsia" w:ascii="宋体" w:hAnsi="宋体"/>
          <w:sz w:val="24"/>
          <w:szCs w:val="24"/>
        </w:rPr>
        <w:t xml:space="preserve">3.货物为原厂商未启封全新包装，具出厂合格证，序列号、包装箱号与出厂批号一致，并可追索查阅。所有随设备的附件必须齐全。 </w:t>
      </w:r>
    </w:p>
    <w:p w14:paraId="0D1F8AD6">
      <w:pPr>
        <w:spacing w:line="560" w:lineRule="exact"/>
        <w:ind w:firstLine="480"/>
        <w:jc w:val="left"/>
        <w:rPr>
          <w:rFonts w:ascii="宋体" w:hAnsi="宋体"/>
          <w:b/>
          <w:bCs/>
          <w:color w:val="000000"/>
          <w:sz w:val="24"/>
          <w:szCs w:val="24"/>
        </w:rPr>
      </w:pPr>
      <w:r>
        <w:rPr>
          <w:rFonts w:hint="eastAsia" w:ascii="宋体" w:hAnsi="宋体"/>
          <w:color w:val="000000"/>
          <w:sz w:val="24"/>
          <w:szCs w:val="24"/>
        </w:rPr>
        <w:t>4.采购人组成验收小组按国家有关规定、规范进行验收，必要时邀请相关的专业人员参与验收。当中标人提供的某类产品多次发生质量问题时，采购人有权要求中标人按医院现使用的产品品牌或市场上同等级的品牌供货。因货物质量问题发生争议时，由采购人所在地质量技术监督部门鉴定。鉴定费用由中标人先行支付，如货物符合质量技术标准的，鉴定费由采购人承担；否则鉴定费由中标人承担。</w:t>
      </w:r>
    </w:p>
    <w:p w14:paraId="66D29696">
      <w:pPr>
        <w:spacing w:line="560" w:lineRule="exact"/>
        <w:ind w:right="-172" w:rightChars="-82" w:firstLine="482" w:firstLineChars="200"/>
        <w:rPr>
          <w:rFonts w:ascii="宋体" w:hAnsi="宋体"/>
          <w:b/>
          <w:bCs/>
          <w:sz w:val="24"/>
          <w:szCs w:val="24"/>
        </w:rPr>
      </w:pPr>
      <w:r>
        <w:rPr>
          <w:rFonts w:hint="eastAsia" w:ascii="宋体" w:hAnsi="宋体"/>
          <w:b/>
          <w:bCs/>
          <w:sz w:val="24"/>
          <w:szCs w:val="24"/>
        </w:rPr>
        <w:t>（五）质保期及售后服务</w:t>
      </w:r>
    </w:p>
    <w:p w14:paraId="4B0C9E5F">
      <w:pPr>
        <w:spacing w:line="560" w:lineRule="exact"/>
        <w:ind w:right="-172" w:rightChars="-82" w:firstLine="480" w:firstLineChars="200"/>
        <w:rPr>
          <w:rFonts w:hint="eastAsia" w:ascii="宋体" w:hAnsi="宋体"/>
          <w:sz w:val="24"/>
          <w:szCs w:val="24"/>
        </w:rPr>
      </w:pPr>
      <w:r>
        <w:rPr>
          <w:rFonts w:hint="eastAsia" w:ascii="宋体" w:hAnsi="宋体"/>
          <w:sz w:val="24"/>
          <w:szCs w:val="24"/>
        </w:rPr>
        <w:t>1.必须符合国家或行业管理部门政策规定的保修及售后服务要求。</w:t>
      </w:r>
    </w:p>
    <w:p w14:paraId="62BEFF0C">
      <w:pPr>
        <w:spacing w:line="560" w:lineRule="exact"/>
        <w:ind w:right="-172" w:rightChars="-82" w:firstLine="480" w:firstLineChars="200"/>
        <w:rPr>
          <w:rFonts w:ascii="宋体" w:hAnsi="宋体"/>
          <w:sz w:val="24"/>
          <w:szCs w:val="24"/>
        </w:rPr>
      </w:pPr>
      <w:r>
        <w:rPr>
          <w:rFonts w:hint="eastAsia" w:ascii="宋体" w:hAnsi="宋体"/>
          <w:sz w:val="24"/>
          <w:szCs w:val="24"/>
        </w:rPr>
        <w:t xml:space="preserve">2.质保期内的材料如出现问题，中标人需安排专人跟单服务，负责更换或维修事宜。 </w:t>
      </w:r>
    </w:p>
    <w:p w14:paraId="215034D5">
      <w:pPr>
        <w:spacing w:line="560" w:lineRule="exact"/>
        <w:ind w:right="-172" w:rightChars="-82" w:firstLine="480" w:firstLineChars="200"/>
        <w:rPr>
          <w:rFonts w:ascii="宋体" w:hAnsi="宋体"/>
          <w:color w:val="000000"/>
          <w:sz w:val="24"/>
          <w:szCs w:val="24"/>
        </w:rPr>
      </w:pPr>
      <w:r>
        <w:rPr>
          <w:rFonts w:hint="eastAsia" w:ascii="宋体" w:hAnsi="宋体"/>
          <w:sz w:val="24"/>
          <w:szCs w:val="24"/>
        </w:rPr>
        <w:t>3.本项目采购的货物的质量保证期（简称“质保期”）至少为壹年，产品厂家质保期大于壹年的以厂家质保期为准，货物质保期从验收合格之日起计算。质保期内非采购人的人为原因而出现产品质量问题，由中标人负责包修、包换、包退，并承担因此而产</w:t>
      </w:r>
      <w:r>
        <w:rPr>
          <w:rFonts w:hint="eastAsia" w:ascii="宋体" w:hAnsi="宋体"/>
          <w:color w:val="000000"/>
          <w:sz w:val="24"/>
          <w:szCs w:val="24"/>
        </w:rPr>
        <w:t xml:space="preserve">生的一切损失。 </w:t>
      </w:r>
    </w:p>
    <w:p w14:paraId="37350952">
      <w:pPr>
        <w:spacing w:line="560" w:lineRule="exact"/>
        <w:ind w:right="-172" w:rightChars="-82" w:firstLine="480" w:firstLineChars="200"/>
        <w:rPr>
          <w:rFonts w:hint="eastAsia" w:ascii="宋体" w:hAnsi="宋体" w:eastAsia="宋体" w:cs="Times New Roman"/>
          <w:sz w:val="24"/>
          <w:szCs w:val="24"/>
        </w:rPr>
      </w:pPr>
      <w:r>
        <w:rPr>
          <w:rFonts w:hint="eastAsia" w:ascii="宋体" w:hAnsi="宋体" w:eastAsia="宋体" w:cs="Times New Roman"/>
          <w:sz w:val="24"/>
          <w:szCs w:val="24"/>
        </w:rPr>
        <w:t>4.投标人必须在用户所在地区有专业的售后服务保障。提供24小时售后服务联系电话及联系人。在免费质保期内，接到报障电话2小时内响应，24小时内派工程技术人员上门维修且处理完毕。规定时间内未处理完毕的，投标人提供不低于同等档次货物供采购人使用，直至故障货物可正常使用为止。</w:t>
      </w:r>
    </w:p>
    <w:p w14:paraId="17663E52">
      <w:pPr>
        <w:spacing w:line="560" w:lineRule="exact"/>
        <w:ind w:right="-172" w:rightChars="-82" w:firstLine="480" w:firstLineChars="200"/>
        <w:rPr>
          <w:rFonts w:ascii="宋体" w:hAnsi="宋体"/>
          <w:b/>
          <w:sz w:val="24"/>
          <w:szCs w:val="24"/>
        </w:rPr>
      </w:pPr>
      <w:r>
        <w:rPr>
          <w:rFonts w:hint="eastAsia" w:ascii="宋体" w:hAnsi="宋体"/>
          <w:bCs/>
          <w:sz w:val="24"/>
          <w:szCs w:val="24"/>
        </w:rPr>
        <w:t>5.对质保期内的故障报修，如投标人未能做到上款的服务承诺，采购人可采取必要</w:t>
      </w:r>
      <w:r>
        <w:rPr>
          <w:rFonts w:hint="eastAsia" w:ascii="宋体" w:hAnsi="宋体"/>
          <w:bCs/>
          <w:color w:val="000000"/>
          <w:sz w:val="24"/>
          <w:szCs w:val="24"/>
        </w:rPr>
        <w:t>的补救措施</w:t>
      </w:r>
      <w:r>
        <w:rPr>
          <w:rFonts w:hint="eastAsia" w:ascii="宋体" w:hAnsi="宋体"/>
          <w:bCs/>
          <w:color w:val="000000"/>
          <w:sz w:val="24"/>
        </w:rPr>
        <w:t>（包括但不限于自行采购货物等）</w:t>
      </w:r>
      <w:r>
        <w:rPr>
          <w:rFonts w:hint="eastAsia" w:ascii="宋体" w:hAnsi="宋体"/>
          <w:bCs/>
          <w:color w:val="000000"/>
          <w:sz w:val="24"/>
          <w:szCs w:val="24"/>
        </w:rPr>
        <w:t>，但其风险</w:t>
      </w:r>
      <w:r>
        <w:rPr>
          <w:rFonts w:hint="eastAsia" w:ascii="宋体" w:hAnsi="宋体"/>
          <w:bCs/>
          <w:sz w:val="24"/>
          <w:szCs w:val="24"/>
        </w:rPr>
        <w:t>和费用由投标人承担，由于投标人的售后服务不到位，质保期的到期时间将顺延。</w:t>
      </w:r>
    </w:p>
    <w:p w14:paraId="45A220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ZmE2ZmMxNWQ4ZjRiOWI1N2MzNTVjYTJiMWFmZTcifQ=="/>
  </w:docVars>
  <w:rsids>
    <w:rsidRoot w:val="3AFB4679"/>
    <w:rsid w:val="2117797B"/>
    <w:rsid w:val="3AFB4679"/>
    <w:rsid w:val="4AB74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360" w:lineRule="auto"/>
    </w:pPr>
    <w:rPr>
      <w:rFonts w:ascii="宋体" w:hAnsi="Courier New"/>
      <w:spacing w:val="-8"/>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3</Pages>
  <Words>1338</Words>
  <Characters>1354</Characters>
  <Lines>0</Lines>
  <Paragraphs>0</Paragraphs>
  <TotalTime>1</TotalTime>
  <ScaleCrop>false</ScaleCrop>
  <LinksUpToDate>false</LinksUpToDate>
  <CharactersWithSpaces>1359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2024-10-15T03:34:00Z</dcterms:created>
  <dc:creator>good</dc:creator>
  <cp:lastModifiedBy> </cp:lastModifiedBy>
  <dcterms:modified xsi:type="dcterms:W3CDTF">2024-10-17T07:12:54Z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D46262FEBA204A06A50DC71C833AAF53_12</vt:lpwstr>
  </property>
</Properties>
</file>