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94637">
      <w:pPr>
        <w:numPr>
          <w:ilvl w:val="0"/>
          <w:numId w:val="0"/>
        </w:numPr>
        <w:rPr>
          <w:rFonts w:hint="eastAsia" w:ascii="宋体" w:hAnsi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2"/>
          <w:sz w:val="28"/>
          <w:szCs w:val="28"/>
          <w:lang w:val="en-US" w:eastAsia="zh-CN" w:bidi="ar-SA"/>
        </w:rPr>
        <w:t>附件1：</w:t>
      </w:r>
    </w:p>
    <w:p w14:paraId="71AAF585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三亚市公共卫生临床中心</w:t>
      </w:r>
    </w:p>
    <w:p w14:paraId="65BFA137">
      <w:pPr>
        <w:pStyle w:val="2"/>
        <w:spacing w:line="240" w:lineRule="auto"/>
        <w:jc w:val="center"/>
        <w:rPr>
          <w:rFonts w:hint="eastAsia" w:ascii="宋体" w:hAnsi="宋体" w:cs="Times New Roman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2"/>
          <w:sz w:val="40"/>
          <w:szCs w:val="40"/>
          <w:lang w:val="en-US" w:eastAsia="zh-CN" w:bidi="ar-SA"/>
        </w:rPr>
        <w:t>放射诊断专用显示器采购项目报价表</w:t>
      </w:r>
    </w:p>
    <w:bookmarkEnd w:id="0"/>
    <w:p w14:paraId="4CE3C533">
      <w:pPr>
        <w:pStyle w:val="2"/>
        <w:spacing w:line="240" w:lineRule="auto"/>
        <w:rPr>
          <w:rFonts w:hint="eastAsia" w:ascii="宋体" w:hAnsi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2"/>
          <w:sz w:val="28"/>
          <w:szCs w:val="28"/>
          <w:lang w:val="en-US" w:eastAsia="zh-CN" w:bidi="ar-SA"/>
        </w:rPr>
        <w:t>报价单位：（公章）</w:t>
      </w:r>
    </w:p>
    <w:p w14:paraId="7D8F1513">
      <w:pPr>
        <w:spacing w:line="240" w:lineRule="auto"/>
        <w:rPr>
          <w:rFonts w:hint="default" w:ascii="宋体" w:hAnsi="宋体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lang w:val="en-US" w:eastAsia="zh-CN" w:bidi="ar-SA"/>
        </w:rPr>
        <w:t>联系人：                    联系电话：</w:t>
      </w:r>
      <w:r>
        <w:rPr>
          <w:rFonts w:hint="eastAsia" w:ascii="宋体" w:hAnsi="宋体" w:cs="Times New Roman"/>
          <w:b/>
          <w:bCs/>
          <w:kern w:val="2"/>
          <w:sz w:val="28"/>
          <w:szCs w:val="28"/>
          <w:lang w:val="en-US" w:eastAsia="zh-CN" w:bidi="ar-SA"/>
        </w:rPr>
        <w:t xml:space="preserve">                                               单位：元</w:t>
      </w:r>
    </w:p>
    <w:tbl>
      <w:tblPr>
        <w:tblStyle w:val="3"/>
        <w:tblW w:w="144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183"/>
        <w:gridCol w:w="1515"/>
        <w:gridCol w:w="1292"/>
        <w:gridCol w:w="4122"/>
        <w:gridCol w:w="735"/>
        <w:gridCol w:w="859"/>
        <w:gridCol w:w="1433"/>
        <w:gridCol w:w="1433"/>
      </w:tblGrid>
      <w:tr w14:paraId="070C7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5DF49F0">
            <w:pPr>
              <w:pStyle w:val="2"/>
              <w:spacing w:before="0" w:after="0" w:line="240" w:lineRule="auto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1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CF84C9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D52A4E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品牌/厂家</w:t>
            </w:r>
          </w:p>
        </w:tc>
        <w:tc>
          <w:tcPr>
            <w:tcW w:w="12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013A18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规格型号</w:t>
            </w:r>
          </w:p>
        </w:tc>
        <w:tc>
          <w:tcPr>
            <w:tcW w:w="4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4DB26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技术参数</w:t>
            </w:r>
          </w:p>
        </w:tc>
        <w:tc>
          <w:tcPr>
            <w:tcW w:w="7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7AA006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8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FF88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4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A77E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报价单价</w:t>
            </w:r>
          </w:p>
        </w:tc>
        <w:tc>
          <w:tcPr>
            <w:tcW w:w="14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BD7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报价金额</w:t>
            </w:r>
          </w:p>
        </w:tc>
      </w:tr>
      <w:tr w14:paraId="424A5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8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F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9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放射诊断专用显示器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3F4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9C1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464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D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D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D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9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27D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8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2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D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显示器适配显卡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99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AC7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196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2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张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B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0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293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4453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B73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报价总金额大写:</w:t>
            </w:r>
          </w:p>
          <w:p w14:paraId="35FEC8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报价总金额小写:</w:t>
            </w:r>
          </w:p>
        </w:tc>
      </w:tr>
    </w:tbl>
    <w:p w14:paraId="74CB2BB0">
      <w:pPr>
        <w:jc w:val="both"/>
        <w:rPr>
          <w:rFonts w:hint="default" w:eastAsia="宋体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特别说明：以上报价保护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现安装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费、运输、包装、配送等相关服务费用，</w:t>
      </w:r>
      <w:r>
        <w:rPr>
          <w:rFonts w:hint="eastAsia"/>
          <w:sz w:val="28"/>
          <w:szCs w:val="24"/>
          <w:lang w:val="en-US" w:eastAsia="zh-CN"/>
        </w:rPr>
        <w:t>技术参数需按照产品说明书填写完全。</w:t>
      </w:r>
    </w:p>
    <w:sectPr>
      <w:pgSz w:w="16838" w:h="11906" w:orient="landscape"/>
      <w:pgMar w:top="760" w:right="1440" w:bottom="426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jNmYzN2FkMDA3ZWZjYzE2NWRjZDk1M2Y0OTAxY2IifQ=="/>
  </w:docVars>
  <w:rsids>
    <w:rsidRoot w:val="54B3265C"/>
    <w:rsid w:val="1D767D65"/>
    <w:rsid w:val="1DFC0021"/>
    <w:rsid w:val="1E1B5D56"/>
    <w:rsid w:val="24305CEA"/>
    <w:rsid w:val="35717E92"/>
    <w:rsid w:val="401B7353"/>
    <w:rsid w:val="4FE87012"/>
    <w:rsid w:val="52B77F0E"/>
    <w:rsid w:val="54B3265C"/>
    <w:rsid w:val="5705191C"/>
    <w:rsid w:val="5E213592"/>
    <w:rsid w:val="6570237E"/>
    <w:rsid w:val="6ECA4942"/>
    <w:rsid w:val="7D2D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231</Characters>
  <Lines>0</Lines>
  <Paragraphs>0</Paragraphs>
  <TotalTime>2</TotalTime>
  <ScaleCrop>false</ScaleCrop>
  <LinksUpToDate>false</LinksUpToDate>
  <CharactersWithSpaces>299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2024-08-29T07:17:00Z</dcterms:created>
  <dc:creator>苏运宏</dc:creator>
  <cp:lastModifiedBy>苏运宏</cp:lastModifiedBy>
  <dcterms:modified xsi:type="dcterms:W3CDTF">2024-10-30T13:37:12Z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B3465F50F461439B83213984E4E32DDC_13</vt:lpwstr>
  </property>
</Properties>
</file>